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D2" w:rsidRPr="00E36B1C" w:rsidRDefault="004440D2" w:rsidP="004440D2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5770F431" wp14:editId="2354D378">
            <wp:extent cx="514350" cy="6096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0D2" w:rsidRPr="00823DFB" w:rsidRDefault="004440D2" w:rsidP="004440D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440D2" w:rsidRPr="002D45D1" w:rsidRDefault="004440D2" w:rsidP="004440D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440D2" w:rsidRPr="00823DFB" w:rsidRDefault="004440D2" w:rsidP="004440D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П</w:t>
      </w:r>
      <w:r w:rsidRPr="00EA58DF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440D2" w:rsidRPr="00823DFB" w:rsidRDefault="004440D2" w:rsidP="004440D2">
      <w:pPr>
        <w:pStyle w:val="1"/>
        <w:rPr>
          <w:b/>
        </w:rPr>
      </w:pPr>
    </w:p>
    <w:p w:rsidR="004440D2" w:rsidRDefault="004440D2" w:rsidP="004440D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440D2" w:rsidRPr="006A6838" w:rsidRDefault="004440D2" w:rsidP="004440D2">
      <w:pPr>
        <w:rPr>
          <w:lang w:val="uk-UA"/>
        </w:rPr>
      </w:pPr>
      <w:r>
        <w:rPr>
          <w:lang w:val="uk-UA"/>
        </w:rPr>
        <w:t xml:space="preserve"> </w:t>
      </w:r>
    </w:p>
    <w:p w:rsidR="004440D2" w:rsidRPr="00FC0B8B" w:rsidRDefault="004440D2" w:rsidP="004440D2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вересня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en-US"/>
        </w:rPr>
        <w:t>5460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4440D2" w:rsidRDefault="004440D2" w:rsidP="004440D2">
      <w:pPr>
        <w:rPr>
          <w:b/>
          <w:lang w:val="uk-UA"/>
        </w:rPr>
      </w:pPr>
    </w:p>
    <w:p w:rsidR="004440D2" w:rsidRPr="00744363" w:rsidRDefault="004440D2" w:rsidP="004440D2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744363">
        <w:rPr>
          <w:b/>
          <w:lang w:val="uk-UA"/>
        </w:rPr>
        <w:t xml:space="preserve"> </w:t>
      </w:r>
    </w:p>
    <w:p w:rsidR="004440D2" w:rsidRDefault="004440D2" w:rsidP="004440D2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Грищука Володимира </w:t>
      </w:r>
      <w:proofErr w:type="spellStart"/>
      <w:r>
        <w:rPr>
          <w:b/>
          <w:lang w:val="uk-UA"/>
        </w:rPr>
        <w:t>Федосевича</w:t>
      </w:r>
      <w:proofErr w:type="spellEnd"/>
      <w:r>
        <w:rPr>
          <w:b/>
          <w:lang w:val="uk-UA"/>
        </w:rPr>
        <w:t xml:space="preserve">  </w:t>
      </w:r>
    </w:p>
    <w:p w:rsidR="004440D2" w:rsidRDefault="004440D2" w:rsidP="004440D2">
      <w:pPr>
        <w:rPr>
          <w:b/>
          <w:lang w:val="uk-UA"/>
        </w:rPr>
      </w:pPr>
    </w:p>
    <w:p w:rsidR="004440D2" w:rsidRDefault="004440D2" w:rsidP="004440D2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Грищука Володимира </w:t>
      </w:r>
      <w:proofErr w:type="spellStart"/>
      <w:r>
        <w:rPr>
          <w:lang w:val="uk-UA"/>
        </w:rPr>
        <w:t>Федосевича</w:t>
      </w:r>
      <w:proofErr w:type="spellEnd"/>
      <w:r w:rsidRPr="00744363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Тарасівській</w:t>
      </w:r>
      <w:proofErr w:type="spellEnd"/>
      <w:r>
        <w:rPr>
          <w:lang w:val="uk-UA"/>
        </w:rPr>
        <w:t xml:space="preserve">, 13-б в м. Буча, з кадастровим номером 3210945300:01:096:0124 площею 150 кв.м,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будівель</w:t>
      </w:r>
      <w:r>
        <w:rPr>
          <w:color w:val="333333"/>
          <w:shd w:val="clear" w:color="auto" w:fill="FFFFFF"/>
          <w:lang w:val="uk-UA"/>
        </w:rPr>
        <w:t xml:space="preserve"> торгівлі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4440D2" w:rsidRDefault="004440D2" w:rsidP="004440D2">
      <w:pPr>
        <w:tabs>
          <w:tab w:val="left" w:pos="720"/>
        </w:tabs>
        <w:jc w:val="both"/>
        <w:rPr>
          <w:lang w:val="uk-UA"/>
        </w:rPr>
      </w:pPr>
    </w:p>
    <w:p w:rsidR="004440D2" w:rsidRDefault="004440D2" w:rsidP="004440D2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440D2" w:rsidRDefault="004440D2" w:rsidP="004440D2">
      <w:pPr>
        <w:tabs>
          <w:tab w:val="left" w:pos="2505"/>
        </w:tabs>
        <w:ind w:left="360"/>
        <w:jc w:val="both"/>
        <w:rPr>
          <w:lang w:val="uk-UA"/>
        </w:rPr>
      </w:pPr>
    </w:p>
    <w:p w:rsidR="004440D2" w:rsidRDefault="004440D2" w:rsidP="004440D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27.10.2008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фізичною особою – підприємцем Грищуком Володимиром </w:t>
      </w:r>
      <w:proofErr w:type="spellStart"/>
      <w:r>
        <w:rPr>
          <w:lang w:val="uk-UA"/>
        </w:rPr>
        <w:t>Федосевичем</w:t>
      </w:r>
      <w:proofErr w:type="spellEnd"/>
      <w:r>
        <w:rPr>
          <w:lang w:val="uk-UA"/>
        </w:rPr>
        <w:t xml:space="preserve">, земельна ділянка з кадастровим номером 3210945300:01:096:0124 площею 150 кв.м,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 xml:space="preserve">для будівництва та обслуговування будівель </w:t>
      </w:r>
      <w:r>
        <w:rPr>
          <w:color w:val="333333"/>
          <w:shd w:val="clear" w:color="auto" w:fill="FFFFFF"/>
          <w:lang w:val="uk-UA"/>
        </w:rPr>
        <w:t>торгівлі</w:t>
      </w:r>
      <w:r>
        <w:rPr>
          <w:lang w:val="uk-UA"/>
        </w:rPr>
        <w:t>, на 5 (п’ять) років, із застосуванням відсоткової ставки у розмірі 10% від нормативної грошової оцінки землі.</w:t>
      </w:r>
    </w:p>
    <w:p w:rsidR="004440D2" w:rsidRDefault="004440D2" w:rsidP="004440D2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Грищуку Володимиру </w:t>
      </w:r>
      <w:proofErr w:type="spellStart"/>
      <w:r>
        <w:rPr>
          <w:lang w:val="uk-UA"/>
        </w:rPr>
        <w:t>Федосевичу</w:t>
      </w:r>
      <w:proofErr w:type="spellEnd"/>
      <w:r>
        <w:rPr>
          <w:lang w:val="uk-UA"/>
        </w:rPr>
        <w:t xml:space="preserve">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4440D2" w:rsidRDefault="004440D2" w:rsidP="004440D2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Грищуку Володимиру </w:t>
      </w:r>
      <w:proofErr w:type="spellStart"/>
      <w:r>
        <w:rPr>
          <w:lang w:val="uk-UA"/>
        </w:rPr>
        <w:t>Федосевичу</w:t>
      </w:r>
      <w:proofErr w:type="spellEnd"/>
      <w:r>
        <w:rPr>
          <w:lang w:val="uk-UA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440D2" w:rsidRDefault="004440D2" w:rsidP="004440D2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440D2" w:rsidRDefault="004440D2" w:rsidP="004440D2">
      <w:pPr>
        <w:rPr>
          <w:b/>
          <w:lang w:val="uk-UA"/>
        </w:rPr>
      </w:pPr>
    </w:p>
    <w:p w:rsidR="004440D2" w:rsidRDefault="004440D2" w:rsidP="004440D2">
      <w:pPr>
        <w:rPr>
          <w:b/>
          <w:lang w:val="uk-UA"/>
        </w:rPr>
      </w:pPr>
    </w:p>
    <w:p w:rsidR="004440D2" w:rsidRDefault="004440D2" w:rsidP="004440D2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4440D2" w:rsidRDefault="004440D2" w:rsidP="004440D2">
      <w:pPr>
        <w:pStyle w:val="1"/>
        <w:jc w:val="center"/>
        <w:rPr>
          <w:lang w:val="uk-UA"/>
        </w:rPr>
      </w:pPr>
    </w:p>
    <w:p w:rsidR="004440D2" w:rsidRDefault="004440D2" w:rsidP="004440D2">
      <w:pPr>
        <w:rPr>
          <w:lang w:val="uk-UA"/>
        </w:rPr>
      </w:pPr>
    </w:p>
    <w:p w:rsidR="004440D2" w:rsidRDefault="004440D2" w:rsidP="004440D2">
      <w:pPr>
        <w:rPr>
          <w:lang w:val="uk-UA"/>
        </w:rPr>
      </w:pPr>
    </w:p>
    <w:p w:rsidR="004440D2" w:rsidRDefault="004440D2" w:rsidP="004440D2">
      <w:pPr>
        <w:rPr>
          <w:lang w:val="uk-UA"/>
        </w:rPr>
      </w:pPr>
    </w:p>
    <w:p w:rsidR="004440D2" w:rsidRPr="00B25049" w:rsidRDefault="004440D2" w:rsidP="004440D2">
      <w:pPr>
        <w:rPr>
          <w:lang w:val="uk-UA"/>
        </w:rPr>
      </w:pPr>
    </w:p>
    <w:p w:rsidR="00093140" w:rsidRDefault="00093140"/>
    <w:sectPr w:rsidR="00093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8B"/>
    <w:rsid w:val="00093140"/>
    <w:rsid w:val="0041508B"/>
    <w:rsid w:val="0044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9E03E-BFCF-493C-AE15-A19B32CF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40D2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4440D2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40D2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4440D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4440D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2020-10-01T08:00:00Z</dcterms:created>
  <dcterms:modified xsi:type="dcterms:W3CDTF">2020-10-01T08:00:00Z</dcterms:modified>
</cp:coreProperties>
</file>